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56642" w14:textId="13AE3830" w:rsidR="00DE2539" w:rsidRPr="00DE2539" w:rsidRDefault="00DE2539" w:rsidP="00DE2539">
      <w:pPr>
        <w:jc w:val="center"/>
      </w:pPr>
      <w:r>
        <w:rPr>
          <w:noProof/>
        </w:rPr>
        <w:drawing>
          <wp:inline distT="0" distB="0" distL="0" distR="0" wp14:anchorId="7FFFF56D" wp14:editId="19776018">
            <wp:extent cx="3181350" cy="1266825"/>
            <wp:effectExtent l="0" t="0" r="0" b="9525"/>
            <wp:docPr id="1" name="Picture 1" descr="John Fishe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Fisher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1266825"/>
                    </a:xfrm>
                    <a:prstGeom prst="rect">
                      <a:avLst/>
                    </a:prstGeom>
                    <a:noFill/>
                    <a:ln>
                      <a:noFill/>
                    </a:ln>
                  </pic:spPr>
                </pic:pic>
              </a:graphicData>
            </a:graphic>
          </wp:inline>
        </w:drawing>
      </w:r>
    </w:p>
    <w:p w14:paraId="5FFA5D7C" w14:textId="55F742CC" w:rsidR="00DE2539" w:rsidRDefault="00DE2539" w:rsidP="00DE2539">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53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JFA Factsheet </w:t>
      </w:r>
    </w:p>
    <w:p w14:paraId="0009090E" w14:textId="25A00BB1" w:rsidR="00DE2539" w:rsidRPr="00DE2539" w:rsidRDefault="00DE2539" w:rsidP="00DE2539">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53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your business or employer can help the school!</w:t>
      </w:r>
    </w:p>
    <w:p w14:paraId="527CF91D" w14:textId="4C309D22" w:rsidR="00DE2539" w:rsidRPr="00DE2539" w:rsidRDefault="00DE2539" w:rsidP="00DE2539">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53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Corporate Social Responsibility – Your employers support you to support us</w:t>
      </w:r>
    </w:p>
    <w:p w14:paraId="109D9F56" w14:textId="683C69F2" w:rsidR="00DE2539" w:rsidRDefault="00DE2539" w:rsidP="00DE2539">
      <w:pPr>
        <w:jc w:val="both"/>
      </w:pPr>
      <w:r>
        <w:t>If you work for an organisation that has a match funding policy, any money you raise could be matched by your employer. Companies may match the fundraising total for an event, or for the stall that their employee is working on. Usually, the employee will need to supply them with a letter from the JFA detailing the date and nature of the event, together with the total raised.</w:t>
      </w:r>
    </w:p>
    <w:p w14:paraId="55871080" w14:textId="16C75C40" w:rsidR="00DE2539" w:rsidRDefault="00DE2539" w:rsidP="00DE2539">
      <w:pPr>
        <w:jc w:val="both"/>
      </w:pPr>
      <w:r>
        <w:t>We understand that the high street banks, building societies, supermarkets and large corporations are likely to do match funding, but these schemes are not exclusive to the major corporate giants. If you work for an independent company, they may be interested in charitable giving through match funding too.</w:t>
      </w:r>
    </w:p>
    <w:p w14:paraId="2753A9EE" w14:textId="2979C996" w:rsidR="00DE2539" w:rsidRDefault="00DE2539" w:rsidP="00DE2539">
      <w:pPr>
        <w:jc w:val="both"/>
      </w:pPr>
      <w:r>
        <w:t>We would be grateful if you could ask and see if your employer has a match funding scheme, or if they are willing to match fund any of our events. This could be a really large source of income for the JFA and help us raise money for much needed equipment for our school.</w:t>
      </w:r>
    </w:p>
    <w:p w14:paraId="4FAAD91D" w14:textId="77777777" w:rsidR="00DE2539" w:rsidRDefault="00DE2539" w:rsidP="00DE2539">
      <w:pPr>
        <w:jc w:val="both"/>
      </w:pPr>
      <w:r>
        <w:t>Some organisations will match fund on a £ for £ basis, others will stipulate what they are prepared to give.</w:t>
      </w:r>
    </w:p>
    <w:p w14:paraId="174D3AF3" w14:textId="2309AA7B" w:rsidR="00DE2539" w:rsidRDefault="00DE2539" w:rsidP="00DE2539">
      <w:pPr>
        <w:jc w:val="both"/>
      </w:pPr>
      <w:r>
        <w:t>It is likely that an upper limit will be applied along with certain criteria such as the recipient organisation being a registered charity (which the JFA is!).</w:t>
      </w:r>
    </w:p>
    <w:p w14:paraId="08DB464F" w14:textId="77777777" w:rsidR="00DE2539" w:rsidRPr="00DE2539" w:rsidRDefault="00DE2539" w:rsidP="00DE2539">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53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else might they offer?</w:t>
      </w:r>
    </w:p>
    <w:p w14:paraId="08913F68" w14:textId="00270016" w:rsidR="00DE2539" w:rsidRDefault="00DE2539" w:rsidP="00DE2539">
      <w:pPr>
        <w:jc w:val="both"/>
      </w:pPr>
      <w:r>
        <w:t>Some companies will pledge time and resources instead of money, so enabling you, their employee to support a cause during their working week, or offering a tangible service such as the opportunity to print posters, programmes, newsletters and so on.</w:t>
      </w:r>
    </w:p>
    <w:p w14:paraId="473A2C55" w14:textId="77777777" w:rsidR="00DE2539" w:rsidRPr="00DE2539" w:rsidRDefault="00DE2539" w:rsidP="00DE2539">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53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Small businesses</w:t>
      </w:r>
    </w:p>
    <w:p w14:paraId="72B27095" w14:textId="64B4B8AA" w:rsidR="00DE2539" w:rsidRDefault="00DE2539" w:rsidP="00DE2539">
      <w:pPr>
        <w:jc w:val="both"/>
      </w:pPr>
      <w:r>
        <w:t>Small businesses may be able to help by providing raffle / auction prizes. We would love you to ask! We can offer named thanks on our JFA website, Twitter Account, and adverts in Event Programmes.</w:t>
      </w:r>
    </w:p>
    <w:p w14:paraId="4295F918" w14:textId="10ACC4E0" w:rsidR="00DE2539" w:rsidRDefault="00DE2539" w:rsidP="00DE2539">
      <w:pPr>
        <w:jc w:val="both"/>
      </w:pPr>
      <w:r>
        <w:t xml:space="preserve">Our email address is </w:t>
      </w:r>
      <w:hyperlink r:id="rId5" w:history="1">
        <w:r w:rsidRPr="00D14AE1">
          <w:rPr>
            <w:rStyle w:val="Hyperlink"/>
          </w:rPr>
          <w:t>Thejohnfisherassoc@gmail.com</w:t>
        </w:r>
      </w:hyperlink>
      <w:r>
        <w:t xml:space="preserve">  if you wish to discuss this.</w:t>
      </w:r>
    </w:p>
    <w:p w14:paraId="0E81D607" w14:textId="77777777" w:rsidR="00DE2539" w:rsidRPr="00DE2539" w:rsidRDefault="00DE2539" w:rsidP="00DE2539">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53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Commercial partnerships</w:t>
      </w:r>
    </w:p>
    <w:p w14:paraId="0ECF74E2" w14:textId="77777777" w:rsidR="00DE2539" w:rsidRDefault="00DE2539" w:rsidP="00DE2539">
      <w:pPr>
        <w:jc w:val="both"/>
      </w:pPr>
      <w:r>
        <w:t>Can your business offer commission for sales from John Fisher parents?</w:t>
      </w:r>
      <w:r w:rsidRPr="00DE2539">
        <w:t xml:space="preserve"> </w:t>
      </w:r>
    </w:p>
    <w:p w14:paraId="1E702E2C" w14:textId="16DF261D" w:rsidR="00DE2539" w:rsidRDefault="00DE2539" w:rsidP="00DE2539">
      <w:pPr>
        <w:jc w:val="both"/>
      </w:pPr>
      <w:r>
        <w:t xml:space="preserve">Would your business be interested in sponsoring school events as a promotional tool? Please contact </w:t>
      </w:r>
      <w:r w:rsidR="00342D50">
        <w:t xml:space="preserve">Mrs K Butterworth, </w:t>
      </w:r>
      <w:hyperlink r:id="rId6" w:history="1">
        <w:r w:rsidR="00342D50" w:rsidRPr="00BC024A">
          <w:rPr>
            <w:rStyle w:val="Hyperlink"/>
          </w:rPr>
          <w:t>k.butterworth@johnfisherschool.org</w:t>
        </w:r>
      </w:hyperlink>
      <w:r w:rsidR="00342D50">
        <w:t xml:space="preserve"> </w:t>
      </w:r>
    </w:p>
    <w:p w14:paraId="09C5EEEB" w14:textId="77777777" w:rsidR="00342D50" w:rsidRDefault="00342D50" w:rsidP="00DE2539">
      <w:pPr>
        <w:jc w:val="both"/>
      </w:pPr>
      <w:bookmarkStart w:id="0" w:name="_GoBack"/>
      <w:bookmarkEnd w:id="0"/>
    </w:p>
    <w:sectPr w:rsidR="00342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39"/>
    <w:rsid w:val="00031B45"/>
    <w:rsid w:val="00313FBA"/>
    <w:rsid w:val="00342D50"/>
    <w:rsid w:val="0082305E"/>
    <w:rsid w:val="00BD6CDD"/>
    <w:rsid w:val="00DE2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138B"/>
  <w15:chartTrackingRefBased/>
  <w15:docId w15:val="{3F6668A1-1337-471A-B958-549AC2FA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539"/>
    <w:rPr>
      <w:color w:val="0563C1" w:themeColor="hyperlink"/>
      <w:u w:val="single"/>
    </w:rPr>
  </w:style>
  <w:style w:type="character" w:styleId="UnresolvedMention">
    <w:name w:val="Unresolved Mention"/>
    <w:basedOn w:val="DefaultParagraphFont"/>
    <w:uiPriority w:val="99"/>
    <w:semiHidden/>
    <w:unhideWhenUsed/>
    <w:rsid w:val="00DE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utterworth@johnfisherschool.org" TargetMode="External"/><Relationship Id="rId5" Type="http://schemas.openxmlformats.org/officeDocument/2006/relationships/hyperlink" Target="mailto:Thejohnfisherasso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Forde</dc:creator>
  <cp:keywords/>
  <dc:description/>
  <cp:lastModifiedBy>K Butterworth</cp:lastModifiedBy>
  <cp:revision>2</cp:revision>
  <dcterms:created xsi:type="dcterms:W3CDTF">2024-06-17T09:28:00Z</dcterms:created>
  <dcterms:modified xsi:type="dcterms:W3CDTF">2024-06-17T09:28:00Z</dcterms:modified>
</cp:coreProperties>
</file>